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7BA8" w14:textId="77777777" w:rsidR="002F6F3E" w:rsidRDefault="002F6F3E" w:rsidP="002F6F3E">
      <w:pPr>
        <w:pStyle w:val="Nzev"/>
      </w:pPr>
      <w:r>
        <w:t>Pozvánka</w:t>
      </w:r>
    </w:p>
    <w:p w14:paraId="0A6D9FEB" w14:textId="77777777" w:rsidR="002F6F3E" w:rsidRDefault="002F6F3E" w:rsidP="002F6F3E">
      <w:pPr>
        <w:pStyle w:val="Podnadpis"/>
        <w:rPr>
          <w:sz w:val="72"/>
          <w:u w:val="single"/>
        </w:rPr>
      </w:pPr>
    </w:p>
    <w:p w14:paraId="2A9CC394" w14:textId="77777777" w:rsidR="002F6F3E" w:rsidRDefault="002F6F3E" w:rsidP="002F6F3E">
      <w:pPr>
        <w:pStyle w:val="Podnadpis"/>
        <w:jc w:val="center"/>
        <w:rPr>
          <w:sz w:val="48"/>
        </w:rPr>
      </w:pPr>
      <w:r>
        <w:rPr>
          <w:sz w:val="48"/>
        </w:rPr>
        <w:t xml:space="preserve">Veřejné zasedání Zastupitelstva </w:t>
      </w:r>
    </w:p>
    <w:p w14:paraId="5B07C9FF" w14:textId="77777777" w:rsidR="002F6F3E" w:rsidRDefault="002F6F3E" w:rsidP="002F6F3E">
      <w:pPr>
        <w:pStyle w:val="Podnadpis"/>
        <w:jc w:val="center"/>
        <w:rPr>
          <w:sz w:val="48"/>
        </w:rPr>
      </w:pPr>
      <w:r>
        <w:rPr>
          <w:sz w:val="48"/>
        </w:rPr>
        <w:t>obce Horní Libchava</w:t>
      </w:r>
    </w:p>
    <w:p w14:paraId="54DD358B" w14:textId="225730BA" w:rsidR="002F6F3E" w:rsidRDefault="002F6F3E" w:rsidP="002F6F3E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se koná v úterý 21. 3. 2023</w:t>
      </w:r>
    </w:p>
    <w:p w14:paraId="455C03A4" w14:textId="2F715F79" w:rsidR="002F6F3E" w:rsidRDefault="002F6F3E" w:rsidP="002F6F3E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od 17.00 hod.</w:t>
      </w:r>
    </w:p>
    <w:p w14:paraId="760484DD" w14:textId="77777777" w:rsidR="002F6F3E" w:rsidRDefault="002F6F3E" w:rsidP="002F6F3E">
      <w:pPr>
        <w:jc w:val="center"/>
        <w:rPr>
          <w:b/>
          <w:sz w:val="48"/>
        </w:rPr>
      </w:pPr>
      <w:r>
        <w:rPr>
          <w:b/>
          <w:sz w:val="48"/>
        </w:rPr>
        <w:t>v zasedací místnosti obecního úřadu.</w:t>
      </w:r>
    </w:p>
    <w:p w14:paraId="266A0DC5" w14:textId="77777777" w:rsidR="002F6F3E" w:rsidRDefault="002F6F3E" w:rsidP="002F6F3E">
      <w:pPr>
        <w:jc w:val="center"/>
        <w:rPr>
          <w:b/>
          <w:sz w:val="48"/>
        </w:rPr>
      </w:pPr>
    </w:p>
    <w:p w14:paraId="4D9EFF3B" w14:textId="77777777" w:rsidR="002F6F3E" w:rsidRDefault="002F6F3E" w:rsidP="002F6F3E">
      <w:pPr>
        <w:ind w:left="-426"/>
        <w:rPr>
          <w:sz w:val="28"/>
          <w:szCs w:val="28"/>
        </w:rPr>
      </w:pPr>
    </w:p>
    <w:p w14:paraId="67B24AE8" w14:textId="77777777" w:rsidR="002F6F3E" w:rsidRDefault="002F6F3E" w:rsidP="002F6F3E">
      <w:pPr>
        <w:ind w:left="-426"/>
        <w:rPr>
          <w:sz w:val="28"/>
          <w:szCs w:val="28"/>
        </w:rPr>
      </w:pPr>
    </w:p>
    <w:p w14:paraId="3DF08345" w14:textId="77777777" w:rsidR="002F6F3E" w:rsidRDefault="002F6F3E" w:rsidP="002F6F3E">
      <w:pPr>
        <w:ind w:left="-426"/>
        <w:rPr>
          <w:sz w:val="28"/>
          <w:szCs w:val="28"/>
        </w:rPr>
      </w:pPr>
    </w:p>
    <w:p w14:paraId="4EE8B180" w14:textId="77777777" w:rsidR="002F6F3E" w:rsidRDefault="002F6F3E" w:rsidP="002F6F3E">
      <w:pPr>
        <w:ind w:left="-426"/>
        <w:rPr>
          <w:sz w:val="28"/>
          <w:szCs w:val="28"/>
        </w:rPr>
      </w:pPr>
    </w:p>
    <w:p w14:paraId="4FEE679F" w14:textId="77777777" w:rsidR="002F6F3E" w:rsidRPr="00CF3492" w:rsidRDefault="002F6F3E" w:rsidP="002F6F3E">
      <w:pPr>
        <w:ind w:left="-426"/>
        <w:rPr>
          <w:sz w:val="28"/>
          <w:szCs w:val="28"/>
        </w:rPr>
      </w:pPr>
    </w:p>
    <w:p w14:paraId="080A1CBA" w14:textId="77777777" w:rsidR="002F6F3E" w:rsidRPr="00333ED8" w:rsidRDefault="002F6F3E" w:rsidP="002F6F3E">
      <w:pPr>
        <w:ind w:left="-426"/>
        <w:rPr>
          <w:b/>
          <w:bCs/>
          <w:sz w:val="28"/>
          <w:szCs w:val="28"/>
          <w:u w:val="single"/>
        </w:rPr>
      </w:pPr>
      <w:r w:rsidRPr="00333ED8">
        <w:rPr>
          <w:b/>
          <w:bCs/>
          <w:sz w:val="28"/>
          <w:szCs w:val="28"/>
          <w:u w:val="single"/>
        </w:rPr>
        <w:t xml:space="preserve">Program: </w:t>
      </w:r>
    </w:p>
    <w:p w14:paraId="06FCB682" w14:textId="77777777" w:rsidR="002F6F3E" w:rsidRPr="00CF3492" w:rsidRDefault="002F6F3E" w:rsidP="002F6F3E">
      <w:pPr>
        <w:ind w:left="-426"/>
        <w:rPr>
          <w:sz w:val="28"/>
          <w:szCs w:val="28"/>
        </w:rPr>
      </w:pPr>
    </w:p>
    <w:p w14:paraId="27F24FC7" w14:textId="77777777" w:rsidR="002F6F3E" w:rsidRDefault="002F6F3E" w:rsidP="002F6F3E">
      <w:pPr>
        <w:numPr>
          <w:ilvl w:val="0"/>
          <w:numId w:val="1"/>
        </w:numPr>
        <w:rPr>
          <w:sz w:val="28"/>
          <w:szCs w:val="28"/>
        </w:rPr>
      </w:pPr>
      <w:r w:rsidRPr="00CF3492">
        <w:rPr>
          <w:sz w:val="28"/>
          <w:szCs w:val="28"/>
        </w:rPr>
        <w:t>Kontrola plnění usnesení zastupitelstva</w:t>
      </w:r>
    </w:p>
    <w:p w14:paraId="15EB41C3" w14:textId="7E9EE318" w:rsidR="002F6F3E" w:rsidRPr="00CF3492" w:rsidRDefault="002F6F3E" w:rsidP="002F6F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Žádost o podporu Linky bezpečí</w:t>
      </w:r>
    </w:p>
    <w:p w14:paraId="7D469FB7" w14:textId="438E15B5" w:rsidR="002F6F3E" w:rsidRDefault="002F6F3E" w:rsidP="002F6F3E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Smlouva o smlouvě budoucí o zřízení věcného </w:t>
      </w:r>
      <w:proofErr w:type="gramStart"/>
      <w:r>
        <w:rPr>
          <w:sz w:val="28"/>
          <w:szCs w:val="28"/>
        </w:rPr>
        <w:t xml:space="preserve">břemene - </w:t>
      </w:r>
      <w:r w:rsidR="002D7D71">
        <w:rPr>
          <w:sz w:val="28"/>
          <w:szCs w:val="28"/>
        </w:rPr>
        <w:t>s</w:t>
      </w:r>
      <w:r>
        <w:rPr>
          <w:sz w:val="28"/>
          <w:szCs w:val="28"/>
        </w:rPr>
        <w:t>lužebnost</w:t>
      </w:r>
      <w:r w:rsidR="003C78CE">
        <w:rPr>
          <w:sz w:val="28"/>
          <w:szCs w:val="28"/>
        </w:rPr>
        <w:t>i</w:t>
      </w:r>
      <w:proofErr w:type="gramEnd"/>
    </w:p>
    <w:p w14:paraId="196A336F" w14:textId="7BC58F77" w:rsidR="002F6F3E" w:rsidRDefault="002F6F3E" w:rsidP="002F6F3E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Rozpočtové opatření č. 2/2023</w:t>
      </w:r>
    </w:p>
    <w:p w14:paraId="1A43D7DB" w14:textId="36C0D815" w:rsidR="002F6F3E" w:rsidRDefault="002F6F3E" w:rsidP="002F6F3E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Pověření </w:t>
      </w:r>
      <w:r w:rsidR="003A2A2D">
        <w:rPr>
          <w:sz w:val="28"/>
          <w:szCs w:val="28"/>
        </w:rPr>
        <w:t>starostky obce schvalování rozpočtových opatření</w:t>
      </w:r>
    </w:p>
    <w:p w14:paraId="2935253B" w14:textId="728BAEA5" w:rsidR="002F6F3E" w:rsidRPr="00CF3492" w:rsidRDefault="00A567D7" w:rsidP="002F6F3E">
      <w:pPr>
        <w:numPr>
          <w:ilvl w:val="0"/>
          <w:numId w:val="1"/>
        </w:num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Revokace usnesení č. 20/2023</w:t>
      </w:r>
    </w:p>
    <w:p w14:paraId="37BCBEAE" w14:textId="476C2A76" w:rsidR="002F6F3E" w:rsidRDefault="00A567D7" w:rsidP="00A567D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Žádost o převod hospodářského výsledku </w:t>
      </w:r>
      <w:r w:rsidR="003A2A2D">
        <w:rPr>
          <w:sz w:val="28"/>
          <w:szCs w:val="28"/>
        </w:rPr>
        <w:t xml:space="preserve">ZŠ a MŠ za r.2022 </w:t>
      </w:r>
      <w:r>
        <w:rPr>
          <w:sz w:val="28"/>
          <w:szCs w:val="28"/>
        </w:rPr>
        <w:t>do rezervního fondu.</w:t>
      </w:r>
    </w:p>
    <w:p w14:paraId="7FA60561" w14:textId="2B958B06" w:rsidR="00A567D7" w:rsidRDefault="003A2A2D" w:rsidP="00A567D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Návrh na změnu úředních hodin OÚ</w:t>
      </w:r>
    </w:p>
    <w:p w14:paraId="23032BD7" w14:textId="49540B5B" w:rsidR="003A2A2D" w:rsidRDefault="003A2A2D" w:rsidP="00A567D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Různé </w:t>
      </w:r>
    </w:p>
    <w:p w14:paraId="3844912E" w14:textId="464FACB8" w:rsidR="003A2A2D" w:rsidRDefault="003A2A2D" w:rsidP="00A567D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starostky – obnovení SMS kanálů a další</w:t>
      </w:r>
    </w:p>
    <w:p w14:paraId="79A1D75F" w14:textId="77777777" w:rsidR="003A2A2D" w:rsidRDefault="003A2A2D" w:rsidP="003A2A2D">
      <w:pPr>
        <w:pStyle w:val="Default"/>
        <w:ind w:left="153"/>
        <w:rPr>
          <w:sz w:val="28"/>
          <w:szCs w:val="28"/>
        </w:rPr>
      </w:pPr>
    </w:p>
    <w:p w14:paraId="0A30C54F" w14:textId="0C0E2D29" w:rsidR="003A2A2D" w:rsidRDefault="003A2A2D" w:rsidP="003A2A2D">
      <w:pPr>
        <w:pStyle w:val="Default"/>
        <w:rPr>
          <w:sz w:val="28"/>
          <w:szCs w:val="28"/>
        </w:rPr>
      </w:pPr>
    </w:p>
    <w:p w14:paraId="16E73FFC" w14:textId="408E61F7" w:rsidR="003A2A2D" w:rsidRDefault="003A2A2D" w:rsidP="003A2A2D">
      <w:pPr>
        <w:pStyle w:val="Default"/>
        <w:rPr>
          <w:sz w:val="28"/>
          <w:szCs w:val="28"/>
        </w:rPr>
      </w:pPr>
    </w:p>
    <w:p w14:paraId="31511C25" w14:textId="0FB18200" w:rsidR="003A2A2D" w:rsidRDefault="003A2A2D" w:rsidP="003A2A2D">
      <w:pPr>
        <w:pStyle w:val="Default"/>
        <w:rPr>
          <w:sz w:val="28"/>
          <w:szCs w:val="28"/>
        </w:rPr>
      </w:pPr>
    </w:p>
    <w:p w14:paraId="27D4E336" w14:textId="2D1D64B6" w:rsidR="003A2A2D" w:rsidRDefault="003A2A2D" w:rsidP="003A2A2D">
      <w:pPr>
        <w:pStyle w:val="Default"/>
        <w:rPr>
          <w:sz w:val="28"/>
          <w:szCs w:val="28"/>
        </w:rPr>
      </w:pPr>
    </w:p>
    <w:p w14:paraId="5BAD68A4" w14:textId="26944335" w:rsidR="003A2A2D" w:rsidRDefault="003A2A2D" w:rsidP="003A2A2D">
      <w:pPr>
        <w:pStyle w:val="Default"/>
        <w:rPr>
          <w:sz w:val="28"/>
          <w:szCs w:val="28"/>
        </w:rPr>
      </w:pPr>
    </w:p>
    <w:p w14:paraId="20E303C0" w14:textId="5D0A6A8B" w:rsidR="003A2A2D" w:rsidRPr="00CF3492" w:rsidRDefault="003A2A2D" w:rsidP="003A2A2D">
      <w:pPr>
        <w:pStyle w:val="Default"/>
        <w:rPr>
          <w:sz w:val="28"/>
          <w:szCs w:val="28"/>
        </w:rPr>
      </w:pPr>
    </w:p>
    <w:p w14:paraId="5EEBF60C" w14:textId="374BC5B2" w:rsidR="002F6F3E" w:rsidRDefault="002F6F3E" w:rsidP="002F6F3E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4B0639" w14:textId="77777777" w:rsidR="002F6F3E" w:rsidRDefault="002F6F3E" w:rsidP="002F6F3E">
      <w:pPr>
        <w:pStyle w:val="Defaul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A6F651" w14:textId="77777777" w:rsidR="003A2A2D" w:rsidRPr="00707BED" w:rsidRDefault="003A2A2D" w:rsidP="003A2A2D">
      <w:pPr>
        <w:rPr>
          <w:sz w:val="28"/>
          <w:szCs w:val="28"/>
        </w:rPr>
      </w:pPr>
      <w:r w:rsidRPr="00707BED">
        <w:rPr>
          <w:sz w:val="28"/>
          <w:szCs w:val="28"/>
        </w:rPr>
        <w:t xml:space="preserve">Mgr. Jana </w:t>
      </w:r>
      <w:proofErr w:type="spellStart"/>
      <w:r w:rsidRPr="00707BED">
        <w:rPr>
          <w:sz w:val="28"/>
          <w:szCs w:val="28"/>
        </w:rPr>
        <w:t>Löfflerová</w:t>
      </w:r>
      <w:proofErr w:type="spellEnd"/>
    </w:p>
    <w:p w14:paraId="7044483B" w14:textId="77777777" w:rsidR="003A2A2D" w:rsidRPr="00707BED" w:rsidRDefault="003A2A2D" w:rsidP="003A2A2D">
      <w:pPr>
        <w:rPr>
          <w:sz w:val="28"/>
          <w:szCs w:val="28"/>
        </w:rPr>
      </w:pPr>
      <w:r w:rsidRPr="00707BED">
        <w:rPr>
          <w:sz w:val="28"/>
          <w:szCs w:val="28"/>
        </w:rPr>
        <w:t>starostka obce</w:t>
      </w:r>
    </w:p>
    <w:p w14:paraId="0693F23A" w14:textId="77777777" w:rsidR="003A2A2D" w:rsidRDefault="003A2A2D" w:rsidP="003A2A2D"/>
    <w:p w14:paraId="623A86B5" w14:textId="77777777" w:rsidR="002F6F3E" w:rsidRDefault="002F6F3E" w:rsidP="002F6F3E">
      <w:pPr>
        <w:pStyle w:val="Default"/>
        <w:ind w:left="-567"/>
        <w:rPr>
          <w:sz w:val="28"/>
          <w:szCs w:val="28"/>
        </w:rPr>
      </w:pPr>
    </w:p>
    <w:p w14:paraId="7A4EAAF6" w14:textId="77777777" w:rsidR="002F6F3E" w:rsidRDefault="002F6F3E" w:rsidP="002F6F3E">
      <w:pPr>
        <w:pStyle w:val="Default"/>
        <w:ind w:left="-567"/>
        <w:rPr>
          <w:sz w:val="28"/>
          <w:szCs w:val="28"/>
        </w:rPr>
      </w:pPr>
    </w:p>
    <w:p w14:paraId="37019E12" w14:textId="77777777" w:rsidR="002F6F3E" w:rsidRDefault="002F6F3E" w:rsidP="002F6F3E">
      <w:pPr>
        <w:pStyle w:val="Default"/>
        <w:ind w:left="-567"/>
        <w:rPr>
          <w:sz w:val="28"/>
          <w:szCs w:val="28"/>
        </w:rPr>
      </w:pPr>
    </w:p>
    <w:p w14:paraId="5419F85F" w14:textId="77777777" w:rsidR="002F6F3E" w:rsidRDefault="002F6F3E" w:rsidP="002F6F3E">
      <w:pPr>
        <w:pStyle w:val="Default"/>
        <w:ind w:left="-567"/>
        <w:rPr>
          <w:sz w:val="28"/>
          <w:szCs w:val="28"/>
        </w:rPr>
      </w:pPr>
    </w:p>
    <w:p w14:paraId="035A3A91" w14:textId="77777777" w:rsidR="002F6F3E" w:rsidRPr="00707BED" w:rsidRDefault="002F6F3E" w:rsidP="002F6F3E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Kontrola plnění usnesení zastupitelstva</w:t>
      </w:r>
    </w:p>
    <w:p w14:paraId="37858F4A" w14:textId="77777777" w:rsidR="002F6F3E" w:rsidRDefault="002F6F3E" w:rsidP="002F6F3E">
      <w:pPr>
        <w:ind w:left="-207"/>
        <w:rPr>
          <w:sz w:val="28"/>
          <w:szCs w:val="28"/>
        </w:rPr>
      </w:pPr>
    </w:p>
    <w:p w14:paraId="19D6CFB8" w14:textId="77777777" w:rsidR="002F6F3E" w:rsidRPr="00707BED" w:rsidRDefault="002F6F3E" w:rsidP="002F6F3E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Schválení rozpočtu obce na rok 2023 a schválení střednědobého výhledu obce na rok 2024/2025</w:t>
      </w:r>
    </w:p>
    <w:p w14:paraId="60EB8468" w14:textId="77777777" w:rsidR="002F6F3E" w:rsidRDefault="002F6F3E" w:rsidP="002F6F3E">
      <w:pPr>
        <w:rPr>
          <w:i/>
          <w:iCs/>
          <w:sz w:val="28"/>
          <w:szCs w:val="28"/>
        </w:rPr>
      </w:pPr>
      <w:r w:rsidRPr="00707BED">
        <w:rPr>
          <w:i/>
          <w:iCs/>
          <w:sz w:val="28"/>
          <w:szCs w:val="28"/>
        </w:rPr>
        <w:t>Příloha</w:t>
      </w:r>
    </w:p>
    <w:p w14:paraId="46437D52" w14:textId="77777777" w:rsidR="002F6F3E" w:rsidRPr="00707BED" w:rsidRDefault="002F6F3E" w:rsidP="002F6F3E">
      <w:pPr>
        <w:rPr>
          <w:i/>
          <w:iCs/>
          <w:sz w:val="28"/>
          <w:szCs w:val="28"/>
        </w:rPr>
      </w:pPr>
    </w:p>
    <w:p w14:paraId="262B9014" w14:textId="77777777" w:rsidR="002F6F3E" w:rsidRPr="00707BED" w:rsidRDefault="002F6F3E" w:rsidP="002F6F3E">
      <w:pPr>
        <w:numPr>
          <w:ilvl w:val="0"/>
          <w:numId w:val="2"/>
        </w:numPr>
        <w:spacing w:line="252" w:lineRule="auto"/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Vyúčtování dotace SZIF – půdní vestavba školy</w:t>
      </w:r>
    </w:p>
    <w:p w14:paraId="70430835" w14:textId="77777777" w:rsidR="002F6F3E" w:rsidRDefault="002F6F3E" w:rsidP="002F6F3E">
      <w:pPr>
        <w:pStyle w:val="Default"/>
        <w:rPr>
          <w:i/>
          <w:iCs/>
          <w:sz w:val="28"/>
          <w:szCs w:val="28"/>
        </w:rPr>
      </w:pPr>
      <w:r w:rsidRPr="00707BED">
        <w:rPr>
          <w:i/>
          <w:iCs/>
          <w:sz w:val="28"/>
          <w:szCs w:val="28"/>
        </w:rPr>
        <w:t>Jedná se o vyúčtování dotace na půdní vestavbu školy. Bylo konzultováno s KÚ a na zasedání zastupitelstva vám sdělím výsledek jednání.</w:t>
      </w:r>
    </w:p>
    <w:p w14:paraId="569EDB41" w14:textId="77777777" w:rsidR="002F6F3E" w:rsidRPr="00707BED" w:rsidRDefault="002F6F3E" w:rsidP="002F6F3E">
      <w:pPr>
        <w:numPr>
          <w:ilvl w:val="0"/>
          <w:numId w:val="2"/>
        </w:numPr>
        <w:spacing w:line="252" w:lineRule="auto"/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Rozpočtové opatření č. 10/2022</w:t>
      </w:r>
    </w:p>
    <w:p w14:paraId="274E2C26" w14:textId="77777777" w:rsidR="002F6F3E" w:rsidRDefault="002F6F3E" w:rsidP="002F6F3E">
      <w:pPr>
        <w:pStyle w:val="Default"/>
        <w:ind w:left="-207"/>
        <w:rPr>
          <w:i/>
          <w:iCs/>
          <w:sz w:val="28"/>
          <w:szCs w:val="28"/>
        </w:rPr>
      </w:pPr>
    </w:p>
    <w:p w14:paraId="7D0077FB" w14:textId="77777777" w:rsidR="002F6F3E" w:rsidRDefault="002F6F3E" w:rsidP="002F6F3E">
      <w:pPr>
        <w:pStyle w:val="Default"/>
        <w:rPr>
          <w:i/>
          <w:iCs/>
          <w:sz w:val="28"/>
          <w:szCs w:val="28"/>
        </w:rPr>
      </w:pPr>
    </w:p>
    <w:p w14:paraId="1607D1A5" w14:textId="77777777" w:rsidR="002F6F3E" w:rsidRPr="00707BED" w:rsidRDefault="002F6F3E" w:rsidP="002F6F3E">
      <w:pPr>
        <w:numPr>
          <w:ilvl w:val="0"/>
          <w:numId w:val="2"/>
        </w:numPr>
        <w:spacing w:line="252" w:lineRule="auto"/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Žádost o převodu komunikace do majetku obce</w:t>
      </w:r>
    </w:p>
    <w:p w14:paraId="45026B5A" w14:textId="77777777" w:rsidR="002F6F3E" w:rsidRDefault="002F6F3E" w:rsidP="002F6F3E">
      <w:pPr>
        <w:pStyle w:val="Default"/>
        <w:ind w:left="-20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Příloha</w:t>
      </w:r>
    </w:p>
    <w:p w14:paraId="08DD2F52" w14:textId="77777777" w:rsidR="002F6F3E" w:rsidRDefault="002F6F3E" w:rsidP="002F6F3E"/>
    <w:p w14:paraId="286D052D" w14:textId="77777777" w:rsidR="002F6F3E" w:rsidRPr="00707BED" w:rsidRDefault="002F6F3E" w:rsidP="002F6F3E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Elektronická úřední deska</w:t>
      </w:r>
    </w:p>
    <w:p w14:paraId="796C6583" w14:textId="77777777" w:rsidR="002F6F3E" w:rsidRDefault="002F6F3E" w:rsidP="002F6F3E">
      <w:pPr>
        <w:pStyle w:val="Odstavecseseznamem"/>
        <w:ind w:left="-207"/>
        <w:rPr>
          <w:i/>
          <w:iCs/>
          <w:sz w:val="28"/>
          <w:szCs w:val="28"/>
        </w:rPr>
      </w:pPr>
      <w:r w:rsidRPr="00707BED">
        <w:rPr>
          <w:i/>
          <w:iCs/>
          <w:sz w:val="28"/>
          <w:szCs w:val="28"/>
        </w:rPr>
        <w:t>Příloha</w:t>
      </w:r>
      <w:r>
        <w:rPr>
          <w:i/>
          <w:iCs/>
          <w:sz w:val="28"/>
          <w:szCs w:val="28"/>
        </w:rPr>
        <w:t xml:space="preserve"> – seznámení s nabídkou firmy </w:t>
      </w:r>
      <w:proofErr w:type="spellStart"/>
      <w:r>
        <w:rPr>
          <w:i/>
          <w:iCs/>
          <w:sz w:val="28"/>
          <w:szCs w:val="28"/>
        </w:rPr>
        <w:t>DigiDay</w:t>
      </w:r>
      <w:proofErr w:type="spellEnd"/>
      <w:r>
        <w:rPr>
          <w:i/>
          <w:iCs/>
          <w:sz w:val="28"/>
          <w:szCs w:val="28"/>
        </w:rPr>
        <w:t xml:space="preserve"> – </w:t>
      </w:r>
      <w:hyperlink r:id="rId5" w:history="1">
        <w:r w:rsidRPr="001D05A1">
          <w:rPr>
            <w:rStyle w:val="Hypertextovodkaz"/>
            <w:i/>
            <w:iCs/>
            <w:sz w:val="28"/>
            <w:szCs w:val="28"/>
          </w:rPr>
          <w:t>www.uredni-deska.eu</w:t>
        </w:r>
      </w:hyperlink>
    </w:p>
    <w:p w14:paraId="4E7F4E72" w14:textId="77777777" w:rsidR="002F6F3E" w:rsidRDefault="002F6F3E" w:rsidP="002F6F3E">
      <w:pPr>
        <w:rPr>
          <w:i/>
          <w:iCs/>
          <w:sz w:val="28"/>
          <w:szCs w:val="28"/>
        </w:rPr>
      </w:pPr>
    </w:p>
    <w:p w14:paraId="04F14EFF" w14:textId="77777777" w:rsidR="002F6F3E" w:rsidRPr="00707BED" w:rsidRDefault="002F6F3E" w:rsidP="002F6F3E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707BED">
        <w:rPr>
          <w:b/>
          <w:bCs/>
          <w:sz w:val="28"/>
          <w:szCs w:val="28"/>
        </w:rPr>
        <w:t>Různé</w:t>
      </w:r>
    </w:p>
    <w:p w14:paraId="38704F79" w14:textId="77777777" w:rsidR="002F6F3E" w:rsidRDefault="002F6F3E" w:rsidP="002F6F3E"/>
    <w:p w14:paraId="47A5AFB2" w14:textId="77777777" w:rsidR="002F6F3E" w:rsidRDefault="002F6F3E" w:rsidP="002F6F3E"/>
    <w:p w14:paraId="3A52183B" w14:textId="77777777" w:rsidR="002F6F3E" w:rsidRDefault="002F6F3E" w:rsidP="002F6F3E"/>
    <w:p w14:paraId="7A785DBB" w14:textId="77777777" w:rsidR="002F6F3E" w:rsidRDefault="002F6F3E" w:rsidP="002F6F3E"/>
    <w:p w14:paraId="76B0C804" w14:textId="77777777" w:rsidR="002F6F3E" w:rsidRDefault="002F6F3E" w:rsidP="002F6F3E"/>
    <w:p w14:paraId="76F62FAB" w14:textId="77777777" w:rsidR="002F6F3E" w:rsidRDefault="002F6F3E" w:rsidP="002F6F3E"/>
    <w:p w14:paraId="5D8FBAD1" w14:textId="77777777" w:rsidR="002F6F3E" w:rsidRDefault="002F6F3E" w:rsidP="002F6F3E"/>
    <w:p w14:paraId="6DFEBBF7" w14:textId="77777777" w:rsidR="002F6F3E" w:rsidRDefault="002F6F3E" w:rsidP="002F6F3E"/>
    <w:p w14:paraId="607DDCFA" w14:textId="77777777" w:rsidR="002F6F3E" w:rsidRDefault="002F6F3E" w:rsidP="002F6F3E"/>
    <w:p w14:paraId="5793528A" w14:textId="77777777" w:rsidR="002F6F3E" w:rsidRPr="00707BED" w:rsidRDefault="002F6F3E" w:rsidP="002F6F3E">
      <w:pPr>
        <w:rPr>
          <w:sz w:val="28"/>
          <w:szCs w:val="28"/>
        </w:rPr>
      </w:pPr>
      <w:r w:rsidRPr="00707BED">
        <w:rPr>
          <w:sz w:val="28"/>
          <w:szCs w:val="28"/>
        </w:rPr>
        <w:t xml:space="preserve">Mgr. Jana </w:t>
      </w:r>
      <w:proofErr w:type="spellStart"/>
      <w:r w:rsidRPr="00707BED">
        <w:rPr>
          <w:sz w:val="28"/>
          <w:szCs w:val="28"/>
        </w:rPr>
        <w:t>Löfflerová</w:t>
      </w:r>
      <w:proofErr w:type="spellEnd"/>
    </w:p>
    <w:p w14:paraId="49D24B4E" w14:textId="77777777" w:rsidR="002F6F3E" w:rsidRPr="00707BED" w:rsidRDefault="002F6F3E" w:rsidP="002F6F3E">
      <w:pPr>
        <w:rPr>
          <w:sz w:val="28"/>
          <w:szCs w:val="28"/>
        </w:rPr>
      </w:pPr>
      <w:r w:rsidRPr="00707BED">
        <w:rPr>
          <w:sz w:val="28"/>
          <w:szCs w:val="28"/>
        </w:rPr>
        <w:t>starostka obce</w:t>
      </w:r>
    </w:p>
    <w:p w14:paraId="74F4B4D0" w14:textId="77777777" w:rsidR="00B04493" w:rsidRDefault="00B04493"/>
    <w:sectPr w:rsidR="00B04493" w:rsidSect="00C34317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60664"/>
    <w:multiLevelType w:val="hybridMultilevel"/>
    <w:tmpl w:val="4E8A936A"/>
    <w:lvl w:ilvl="0" w:tplc="C45696A0">
      <w:start w:val="1"/>
      <w:numFmt w:val="decimal"/>
      <w:lvlText w:val="%1)"/>
      <w:lvlJc w:val="left"/>
      <w:pPr>
        <w:ind w:left="-207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F4C3B25"/>
    <w:multiLevelType w:val="hybridMultilevel"/>
    <w:tmpl w:val="6ECE3826"/>
    <w:lvl w:ilvl="0" w:tplc="285489BC">
      <w:start w:val="1"/>
      <w:numFmt w:val="decimal"/>
      <w:lvlText w:val="%1)"/>
      <w:lvlJc w:val="left"/>
      <w:pPr>
        <w:ind w:left="153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" w:hanging="360"/>
      </w:pPr>
    </w:lvl>
    <w:lvl w:ilvl="2" w:tplc="0405001B" w:tentative="1">
      <w:start w:val="1"/>
      <w:numFmt w:val="lowerRoman"/>
      <w:lvlText w:val="%3."/>
      <w:lvlJc w:val="right"/>
      <w:pPr>
        <w:ind w:left="1368" w:hanging="180"/>
      </w:pPr>
    </w:lvl>
    <w:lvl w:ilvl="3" w:tplc="0405000F" w:tentative="1">
      <w:start w:val="1"/>
      <w:numFmt w:val="decimal"/>
      <w:lvlText w:val="%4."/>
      <w:lvlJc w:val="left"/>
      <w:pPr>
        <w:ind w:left="2088" w:hanging="360"/>
      </w:pPr>
    </w:lvl>
    <w:lvl w:ilvl="4" w:tplc="04050019" w:tentative="1">
      <w:start w:val="1"/>
      <w:numFmt w:val="lowerLetter"/>
      <w:lvlText w:val="%5."/>
      <w:lvlJc w:val="left"/>
      <w:pPr>
        <w:ind w:left="2808" w:hanging="360"/>
      </w:pPr>
    </w:lvl>
    <w:lvl w:ilvl="5" w:tplc="0405001B" w:tentative="1">
      <w:start w:val="1"/>
      <w:numFmt w:val="lowerRoman"/>
      <w:lvlText w:val="%6."/>
      <w:lvlJc w:val="right"/>
      <w:pPr>
        <w:ind w:left="3528" w:hanging="180"/>
      </w:pPr>
    </w:lvl>
    <w:lvl w:ilvl="6" w:tplc="0405000F" w:tentative="1">
      <w:start w:val="1"/>
      <w:numFmt w:val="decimal"/>
      <w:lvlText w:val="%7."/>
      <w:lvlJc w:val="left"/>
      <w:pPr>
        <w:ind w:left="4248" w:hanging="360"/>
      </w:pPr>
    </w:lvl>
    <w:lvl w:ilvl="7" w:tplc="04050019" w:tentative="1">
      <w:start w:val="1"/>
      <w:numFmt w:val="lowerLetter"/>
      <w:lvlText w:val="%8."/>
      <w:lvlJc w:val="left"/>
      <w:pPr>
        <w:ind w:left="4968" w:hanging="360"/>
      </w:pPr>
    </w:lvl>
    <w:lvl w:ilvl="8" w:tplc="0405001B" w:tentative="1">
      <w:start w:val="1"/>
      <w:numFmt w:val="lowerRoman"/>
      <w:lvlText w:val="%9."/>
      <w:lvlJc w:val="right"/>
      <w:pPr>
        <w:ind w:left="5688" w:hanging="180"/>
      </w:pPr>
    </w:lvl>
  </w:abstractNum>
  <w:num w:numId="1" w16cid:durableId="597639623">
    <w:abstractNumId w:val="1"/>
  </w:num>
  <w:num w:numId="2" w16cid:durableId="77216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3E"/>
    <w:rsid w:val="002D7D71"/>
    <w:rsid w:val="002F6F3E"/>
    <w:rsid w:val="003A2A2D"/>
    <w:rsid w:val="003C78CE"/>
    <w:rsid w:val="006A2EB4"/>
    <w:rsid w:val="00784EFB"/>
    <w:rsid w:val="00902833"/>
    <w:rsid w:val="00942925"/>
    <w:rsid w:val="00A366FF"/>
    <w:rsid w:val="00A567D7"/>
    <w:rsid w:val="00B04493"/>
    <w:rsid w:val="00C325E4"/>
    <w:rsid w:val="00C34317"/>
    <w:rsid w:val="00C46744"/>
    <w:rsid w:val="00DB64B4"/>
    <w:rsid w:val="00E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865A"/>
  <w15:chartTrackingRefBased/>
  <w15:docId w15:val="{94211786-47A6-4AB0-B1D9-937B26E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F3E"/>
    <w:pPr>
      <w:spacing w:after="0" w:line="240" w:lineRule="auto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C46744"/>
  </w:style>
  <w:style w:type="paragraph" w:styleId="Adresanaoblku">
    <w:name w:val="envelope address"/>
    <w:basedOn w:val="Normln"/>
    <w:uiPriority w:val="99"/>
    <w:semiHidden/>
    <w:unhideWhenUsed/>
    <w:rsid w:val="00784EFB"/>
    <w:pPr>
      <w:framePr w:w="7920" w:h="1980" w:hRule="exact" w:hSpace="141" w:wrap="auto" w:hAnchor="page" w:xAlign="center" w:yAlign="bottom"/>
      <w:ind w:left="2880"/>
    </w:pPr>
    <w:rPr>
      <w:rFonts w:eastAsiaTheme="majorEastAsia"/>
      <w:b/>
      <w:sz w:val="28"/>
    </w:rPr>
  </w:style>
  <w:style w:type="paragraph" w:styleId="Zptenadresanaoblku">
    <w:name w:val="envelope return"/>
    <w:basedOn w:val="Normln"/>
    <w:uiPriority w:val="99"/>
    <w:semiHidden/>
    <w:unhideWhenUsed/>
    <w:rsid w:val="00A366FF"/>
    <w:rPr>
      <w:rFonts w:eastAsiaTheme="majorEastAsia"/>
      <w:sz w:val="20"/>
      <w:szCs w:val="20"/>
    </w:rPr>
  </w:style>
  <w:style w:type="paragraph" w:styleId="Nzev">
    <w:name w:val="Title"/>
    <w:basedOn w:val="Normln"/>
    <w:link w:val="NzevChar"/>
    <w:qFormat/>
    <w:rsid w:val="002F6F3E"/>
    <w:pPr>
      <w:jc w:val="center"/>
    </w:pPr>
    <w:rPr>
      <w:b/>
      <w:sz w:val="7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F6F3E"/>
    <w:rPr>
      <w:rFonts w:eastAsia="Times New Roman" w:cs="Times New Roman"/>
      <w:b/>
      <w:sz w:val="72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2F6F3E"/>
    <w:rPr>
      <w:b/>
      <w:sz w:val="40"/>
      <w:szCs w:val="20"/>
    </w:rPr>
  </w:style>
  <w:style w:type="character" w:customStyle="1" w:styleId="PodnadpisChar">
    <w:name w:val="Podnadpis Char"/>
    <w:basedOn w:val="Standardnpsmoodstavce"/>
    <w:link w:val="Podnadpis"/>
    <w:rsid w:val="002F6F3E"/>
    <w:rPr>
      <w:rFonts w:eastAsia="Times New Roman" w:cs="Times New Roman"/>
      <w:b/>
      <w:sz w:val="40"/>
      <w:szCs w:val="20"/>
      <w:lang w:eastAsia="cs-CZ"/>
    </w:rPr>
  </w:style>
  <w:style w:type="paragraph" w:customStyle="1" w:styleId="Default">
    <w:name w:val="Default"/>
    <w:rsid w:val="002F6F3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2F6F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6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edni-des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2023-03-13T12:48:00Z</cp:lastPrinted>
  <dcterms:created xsi:type="dcterms:W3CDTF">2023-03-13T12:54:00Z</dcterms:created>
  <dcterms:modified xsi:type="dcterms:W3CDTF">2023-03-13T12:54:00Z</dcterms:modified>
</cp:coreProperties>
</file>